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58BD2095" w:rsidR="008B4844" w:rsidRPr="00804DB1" w:rsidRDefault="008B4844" w:rsidP="00D26384">
      <w:pPr>
        <w:pStyle w:val="Kategorie"/>
        <w:spacing w:before="0" w:after="120"/>
        <w:jc w:val="both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 xml:space="preserve">Soluciones n.° </w:t>
      </w:r>
      <w:r w:rsidR="003A2208">
        <w:rPr>
          <w:bCs/>
          <w:iCs/>
          <w:sz w:val="32"/>
          <w:szCs w:val="24"/>
        </w:rPr>
        <w:t>7</w:t>
      </w:r>
    </w:p>
    <w:p w14:paraId="7CF14159" w14:textId="30F61944" w:rsidR="00FE3BC8" w:rsidRPr="00804DB1" w:rsidRDefault="00CA298C" w:rsidP="007B6ED1">
      <w:pPr>
        <w:pStyle w:val="berschrift1"/>
      </w:pPr>
      <w:r>
        <w:t>Diodo semiconductor</w:t>
      </w:r>
    </w:p>
    <w:p w14:paraId="3E808E1F" w14:textId="77777777" w:rsidR="001B355F" w:rsidRDefault="001B355F" w:rsidP="007B6ED1">
      <w:pPr>
        <w:pStyle w:val="berschrift2"/>
      </w:pPr>
    </w:p>
    <w:p w14:paraId="2D4DBF6B" w14:textId="142F759D" w:rsidR="008B4844" w:rsidRPr="00804DB1" w:rsidRDefault="008B4844" w:rsidP="007B6ED1">
      <w:pPr>
        <w:pStyle w:val="berschrift2"/>
        <w:rPr>
          <w:i/>
        </w:rPr>
      </w:pPr>
      <w:r>
        <w:t>Ejemplo de solución de tarea de construcción</w:t>
      </w:r>
    </w:p>
    <w:p w14:paraId="1AB5342E" w14:textId="12FCB433" w:rsidR="006A7940" w:rsidRDefault="008F6D31" w:rsidP="00DC5D1C">
      <w:pPr>
        <w:rPr>
          <w:iCs/>
        </w:rPr>
      </w:pPr>
      <w:r>
        <w:t>La tarea de construcción se puede resolver mediante las instrucciones.</w:t>
      </w:r>
    </w:p>
    <w:p w14:paraId="0399D3C2" w14:textId="77777777" w:rsidR="00B00609" w:rsidRDefault="00B00609" w:rsidP="00DC5D1C">
      <w:pPr>
        <w:rPr>
          <w:iCs/>
        </w:rPr>
      </w:pPr>
    </w:p>
    <w:p w14:paraId="2FA45156" w14:textId="625ACFE2" w:rsidR="001B355F" w:rsidRPr="00804DB1" w:rsidRDefault="001B355F" w:rsidP="001B355F">
      <w:pPr>
        <w:pStyle w:val="berschrift2"/>
        <w:rPr>
          <w:i/>
        </w:rPr>
      </w:pPr>
      <w:r>
        <w:t>Ejemplo de solución de tarea temática</w:t>
      </w:r>
    </w:p>
    <w:p w14:paraId="11DD98A5" w14:textId="7CBB73AE" w:rsidR="003F78CE" w:rsidRDefault="003F78CE" w:rsidP="003F78CE">
      <w:pPr>
        <w:pStyle w:val="Listenummeriert"/>
      </w:pPr>
      <w:r>
        <w:rPr>
          <w:i/>
          <w:color w:val="0070C0"/>
        </w:rPr>
        <w:t>¿Qué sucede al encender la tensión de alimentación?</w:t>
      </w:r>
      <w:r>
        <w:rPr>
          <w:i/>
          <w:color w:val="0070C0"/>
        </w:rPr>
        <w:br/>
      </w:r>
      <w:r>
        <w:t>El LED se ilumina.</w:t>
      </w:r>
    </w:p>
    <w:p w14:paraId="7D35B9F2" w14:textId="02616574" w:rsidR="003F78CE" w:rsidRPr="009A35AE" w:rsidRDefault="003F78CE" w:rsidP="003F78CE">
      <w:pPr>
        <w:pStyle w:val="Listenummeriert"/>
      </w:pPr>
      <w:r>
        <w:rPr>
          <w:i/>
          <w:color w:val="0070C0"/>
        </w:rPr>
        <w:t>Desconecta la tensión de alimentación. Intercambia las conexiones del diodo. ¿Qué sucede al encender la tensión de alimentación?</w:t>
      </w:r>
      <w:r>
        <w:rPr>
          <w:i/>
          <w:color w:val="0070C0"/>
        </w:rPr>
        <w:br/>
      </w:r>
      <w:r>
        <w:t>El LED no se ilumina.</w:t>
      </w:r>
    </w:p>
    <w:p w14:paraId="112B681C" w14:textId="5895491C" w:rsidR="003F78CE" w:rsidRPr="00B421CD" w:rsidRDefault="003F78CE" w:rsidP="003F78CE">
      <w:pPr>
        <w:pStyle w:val="Listenummeriert"/>
      </w:pPr>
      <w:r>
        <w:rPr>
          <w:i/>
          <w:color w:val="0070C0"/>
        </w:rPr>
        <w:t>¿Qué conclusiones obtienes de tus observaciones?</w:t>
      </w:r>
      <w:r>
        <w:rPr>
          <w:i/>
          <w:color w:val="0070C0"/>
        </w:rPr>
        <w:br/>
      </w:r>
      <w:r>
        <w:t>La corriente solo puede fluir en una dirección a través del diodo, en la dirección de circulación.</w:t>
      </w:r>
    </w:p>
    <w:p w14:paraId="46D6AE6C" w14:textId="77777777" w:rsidR="003F78CE" w:rsidRDefault="003F78CE" w:rsidP="00DC5D1C">
      <w:pPr>
        <w:rPr>
          <w:iCs/>
        </w:rPr>
      </w:pPr>
    </w:p>
    <w:p w14:paraId="736E78B4" w14:textId="50E5FECC" w:rsidR="008B4844" w:rsidRDefault="008B4844" w:rsidP="007B6ED1">
      <w:pPr>
        <w:pStyle w:val="berschrift2"/>
      </w:pPr>
      <w:r>
        <w:t>Ejemplo de solución de tarea experimental</w:t>
      </w:r>
    </w:p>
    <w:p w14:paraId="3B36A44E" w14:textId="7B10EF04" w:rsidR="003F78CE" w:rsidRPr="003F78CE" w:rsidRDefault="003F78CE" w:rsidP="003F78CE">
      <w:pPr>
        <w:pStyle w:val="Listenummeriert"/>
        <w:numPr>
          <w:ilvl w:val="0"/>
          <w:numId w:val="38"/>
        </w:numPr>
        <w:spacing w:after="0"/>
        <w:ind w:left="284" w:hanging="284"/>
        <w:rPr>
          <w:i/>
          <w:color w:val="0070C0"/>
        </w:rPr>
      </w:pPr>
      <w:r>
        <w:rPr>
          <w:i/>
          <w:color w:val="0070C0"/>
        </w:rPr>
        <w:t xml:space="preserve">Toma el multímetro y selecciona el rango de medición de tensión de 20 voltios. Conecta el multímetro al diodo como se muestra en la </w:t>
      </w:r>
      <w:r w:rsidRPr="003F78CE">
        <w:rPr>
          <w:i/>
          <w:color w:val="0070C0"/>
        </w:rPr>
        <w:fldChar w:fldCharType="begin"/>
      </w:r>
      <w:r w:rsidRPr="003F78CE">
        <w:rPr>
          <w:i/>
          <w:color w:val="0070C0"/>
        </w:rPr>
        <w:instrText xml:space="preserve"> REF _Ref65322741 \h  \* MERGEFORMAT </w:instrText>
      </w:r>
      <w:r w:rsidRPr="003F78CE">
        <w:rPr>
          <w:i/>
          <w:color w:val="0070C0"/>
        </w:rPr>
      </w:r>
      <w:r w:rsidRPr="003F78CE">
        <w:rPr>
          <w:i/>
          <w:color w:val="0070C0"/>
        </w:rPr>
        <w:fldChar w:fldCharType="separate"/>
      </w:r>
      <w:r w:rsidR="00DA60EF" w:rsidRPr="003F78CE">
        <w:rPr>
          <w:i/>
          <w:color w:val="0070C0"/>
        </w:rPr>
        <w:fldChar w:fldCharType="begin"/>
      </w:r>
      <w:r w:rsidR="00DA60EF" w:rsidRPr="003F78CE">
        <w:rPr>
          <w:i/>
          <w:color w:val="0070C0"/>
        </w:rPr>
        <w:instrText xml:space="preserve"> REF _Ref65322741 \h  \* MERGEFORMAT </w:instrText>
      </w:r>
      <w:r w:rsidR="00DA60EF" w:rsidRPr="003F78CE">
        <w:rPr>
          <w:i/>
          <w:color w:val="0070C0"/>
        </w:rPr>
      </w:r>
      <w:r w:rsidR="00DA60EF" w:rsidRPr="003F78CE">
        <w:rPr>
          <w:i/>
          <w:color w:val="0070C0"/>
        </w:rPr>
        <w:fldChar w:fldCharType="separate"/>
      </w:r>
      <w:r w:rsidR="00DA60EF">
        <w:rPr>
          <w:i/>
          <w:color w:val="0070C0"/>
        </w:rPr>
        <w:t>Imagen</w:t>
      </w:r>
      <w:r w:rsidR="00DA60EF" w:rsidRPr="003F78CE">
        <w:rPr>
          <w:i/>
          <w:color w:val="0070C0"/>
        </w:rPr>
        <w:t xml:space="preserve"> 2</w:t>
      </w:r>
      <w:r w:rsidR="00DA60EF" w:rsidRPr="003F78CE">
        <w:rPr>
          <w:i/>
          <w:color w:val="0070C0"/>
        </w:rPr>
        <w:fldChar w:fldCharType="end"/>
      </w:r>
      <w:r w:rsidRPr="003F78CE">
        <w:rPr>
          <w:i/>
          <w:color w:val="0070C0"/>
        </w:rPr>
        <w:fldChar w:fldCharType="end"/>
      </w:r>
      <w:r>
        <w:t>.</w:t>
      </w:r>
      <w:r>
        <w:rPr>
          <w:i/>
          <w:color w:val="0070C0"/>
        </w:rPr>
        <w:t xml:space="preserve"> Conecta la tensión de alimentación. Apunta la tensión indicada en la siguiente tabla.</w:t>
      </w:r>
    </w:p>
    <w:p w14:paraId="3A4A133C" w14:textId="77777777" w:rsidR="003F78CE" w:rsidRPr="003F78CE" w:rsidRDefault="003F78CE" w:rsidP="003F78CE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  <w:rPr>
          <w:i/>
          <w:color w:val="0070C0"/>
        </w:rPr>
      </w:pPr>
      <w:r>
        <w:rPr>
          <w:i/>
          <w:color w:val="0070C0"/>
        </w:rPr>
        <w:t>Sustituye el cable puente por una segunda piedra luminosa con LED. Apunta la tensión en la siguiente tabla.</w:t>
      </w:r>
    </w:p>
    <w:p w14:paraId="3738D357" w14:textId="7B975274" w:rsidR="008C7035" w:rsidRDefault="003F78CE" w:rsidP="003F78CE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rPr>
          <w:i/>
          <w:color w:val="0070C0"/>
        </w:rPr>
        <w:t>Observa las tensiones medidas en la tabla. ¿Qué notas?</w:t>
      </w:r>
      <w:r>
        <w:rPr>
          <w:i/>
          <w:color w:val="0070C0"/>
        </w:rPr>
        <w:br/>
      </w:r>
      <w:r>
        <w:t>Aunque la resistencia del circuito se ha modificado considerablemente (duplicado), la caída de tensión en el diodo apenas cambia.</w:t>
      </w:r>
    </w:p>
    <w:p w14:paraId="7D6A7ACB" w14:textId="77777777" w:rsidR="00D37309" w:rsidRDefault="00D37309" w:rsidP="00D37309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78F5ACB6" w14:textId="77777777" w:rsidR="00D37309" w:rsidRPr="00D77DCE" w:rsidRDefault="00D37309" w:rsidP="00D37309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4404"/>
        <w:gridCol w:w="4373"/>
      </w:tblGrid>
      <w:tr w:rsidR="00D37309" w14:paraId="4CF363B4" w14:textId="77777777" w:rsidTr="00D37309">
        <w:tc>
          <w:tcPr>
            <w:tcW w:w="4513" w:type="dxa"/>
          </w:tcPr>
          <w:p w14:paraId="70511190" w14:textId="77777777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Conexión</w:t>
            </w:r>
          </w:p>
        </w:tc>
        <w:tc>
          <w:tcPr>
            <w:tcW w:w="4490" w:type="dxa"/>
          </w:tcPr>
          <w:p w14:paraId="711BA770" w14:textId="03EFC2C6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t>Caída de tensión</w:t>
            </w:r>
          </w:p>
        </w:tc>
      </w:tr>
      <w:tr w:rsidR="00D37309" w14:paraId="64475D25" w14:textId="77777777" w:rsidTr="00D37309">
        <w:tc>
          <w:tcPr>
            <w:tcW w:w="4513" w:type="dxa"/>
          </w:tcPr>
          <w:p w14:paraId="3044DF83" w14:textId="040173ED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 xml:space="preserve">Conexión en serie: </w:t>
            </w:r>
            <w:r>
              <w:rPr>
                <w:u w:val="single"/>
              </w:rPr>
              <w:t>un</w:t>
            </w:r>
            <w:r>
              <w:t xml:space="preserve"> módulo LED y un diodo</w:t>
            </w:r>
          </w:p>
        </w:tc>
        <w:tc>
          <w:tcPr>
            <w:tcW w:w="4490" w:type="dxa"/>
          </w:tcPr>
          <w:p w14:paraId="5D3F6660" w14:textId="5FE68F26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rPr>
                <w:rFonts w:ascii="MV Boli" w:hAnsi="MV Boli"/>
                <w:color w:val="0070C0"/>
                <w:sz w:val="32"/>
              </w:rPr>
              <w:t>0,68 V</w:t>
            </w:r>
          </w:p>
        </w:tc>
      </w:tr>
      <w:tr w:rsidR="00D37309" w14:paraId="521ABB0E" w14:textId="77777777" w:rsidTr="00D37309">
        <w:tc>
          <w:tcPr>
            <w:tcW w:w="4513" w:type="dxa"/>
          </w:tcPr>
          <w:p w14:paraId="20CD4057" w14:textId="46C8EAB8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 xml:space="preserve">Conexión en serie: </w:t>
            </w:r>
            <w:r>
              <w:rPr>
                <w:u w:val="single"/>
              </w:rPr>
              <w:t>dos</w:t>
            </w:r>
            <w:r>
              <w:t xml:space="preserve"> módulos LED y un diodo</w:t>
            </w:r>
          </w:p>
        </w:tc>
        <w:tc>
          <w:tcPr>
            <w:tcW w:w="4490" w:type="dxa"/>
          </w:tcPr>
          <w:p w14:paraId="7D2A12A8" w14:textId="3F10AA85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rPr>
                <w:rFonts w:ascii="MV Boli" w:hAnsi="MV Boli"/>
                <w:color w:val="0070C0"/>
                <w:sz w:val="32"/>
              </w:rPr>
              <w:t>0,66 V</w:t>
            </w:r>
          </w:p>
        </w:tc>
      </w:tr>
    </w:tbl>
    <w:p w14:paraId="3CACBC67" w14:textId="77777777" w:rsidR="00B00609" w:rsidRDefault="00B00609" w:rsidP="00B00609">
      <w:pPr>
        <w:spacing w:after="0"/>
        <w:rPr>
          <w:rFonts w:cs="Arial"/>
        </w:rPr>
      </w:pPr>
    </w:p>
    <w:p w14:paraId="5B339CC5" w14:textId="6CFF8271" w:rsidR="008D6712" w:rsidRDefault="008D6712" w:rsidP="007D448D">
      <w:pPr>
        <w:spacing w:after="0"/>
        <w:rPr>
          <w:rFonts w:cs="Arial"/>
        </w:rPr>
      </w:pPr>
    </w:p>
    <w:p w14:paraId="113907F4" w14:textId="77777777" w:rsidR="00B00609" w:rsidRPr="00BB45ED" w:rsidRDefault="00B00609" w:rsidP="007D448D">
      <w:pPr>
        <w:spacing w:after="0"/>
        <w:rPr>
          <w:rFonts w:cs="Arial"/>
        </w:rPr>
      </w:pPr>
    </w:p>
    <w:sectPr w:rsidR="00B00609" w:rsidRPr="00BB45E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1D07B" w14:textId="77777777" w:rsidR="0009501A" w:rsidRDefault="0009501A">
      <w:r>
        <w:separator/>
      </w:r>
    </w:p>
  </w:endnote>
  <w:endnote w:type="continuationSeparator" w:id="0">
    <w:p w14:paraId="59EE1DEC" w14:textId="77777777" w:rsidR="0009501A" w:rsidRDefault="0009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F6159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EE6BB" w14:textId="77777777" w:rsidR="004F6159" w:rsidRDefault="004F61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886E" w14:textId="77777777" w:rsidR="0009501A" w:rsidRDefault="0009501A">
      <w:r>
        <w:separator/>
      </w:r>
    </w:p>
  </w:footnote>
  <w:footnote w:type="continuationSeparator" w:id="0">
    <w:p w14:paraId="346B2289" w14:textId="77777777" w:rsidR="0009501A" w:rsidRDefault="0009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  <w:lang w:val="de-DE"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D4FE" w14:textId="77777777" w:rsidR="004F6159" w:rsidRDefault="004F61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722C8"/>
    <w:rsid w:val="000764B6"/>
    <w:rsid w:val="000768BA"/>
    <w:rsid w:val="000800CF"/>
    <w:rsid w:val="00083EE8"/>
    <w:rsid w:val="0009501A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355F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2208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F007F"/>
    <w:rsid w:val="004F6159"/>
    <w:rsid w:val="004F6D89"/>
    <w:rsid w:val="004F7A0B"/>
    <w:rsid w:val="00512757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3F90"/>
    <w:rsid w:val="00706578"/>
    <w:rsid w:val="00707FCA"/>
    <w:rsid w:val="00712BE5"/>
    <w:rsid w:val="00713718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D448D"/>
    <w:rsid w:val="007E05F7"/>
    <w:rsid w:val="007E766A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8F6D31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A00A70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0609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325"/>
    <w:rsid w:val="00C67E66"/>
    <w:rsid w:val="00C76238"/>
    <w:rsid w:val="00C77468"/>
    <w:rsid w:val="00C81E55"/>
    <w:rsid w:val="00C85E15"/>
    <w:rsid w:val="00C87168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A60EF"/>
    <w:rsid w:val="00DB1666"/>
    <w:rsid w:val="00DC3552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C58E3"/>
    <w:rsid w:val="00EE586D"/>
    <w:rsid w:val="00EF6673"/>
    <w:rsid w:val="00EF6EE2"/>
    <w:rsid w:val="00F07B6A"/>
    <w:rsid w:val="00F140D8"/>
    <w:rsid w:val="00F27F5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109EC-EFA4-47A7-99D4-9296D611B9B4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B419E6DD-BC36-49A1-865B-691289CD6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AD693-A777-43B4-9F35-79649DCCD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B77586-47BA-4532-BD7D-3FCEBA7F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2021-07-16T14:59:00Z</dcterms:created>
  <dcterms:modified xsi:type="dcterms:W3CDTF">2022-08-24T12:37:00Z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